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2B10" w14:textId="539159C2" w:rsidR="005303D5" w:rsidRDefault="00E87AE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2D44C4" wp14:editId="3EC14305">
            <wp:simplePos x="0" y="0"/>
            <wp:positionH relativeFrom="column">
              <wp:posOffset>-95250</wp:posOffset>
            </wp:positionH>
            <wp:positionV relativeFrom="page">
              <wp:posOffset>171450</wp:posOffset>
            </wp:positionV>
            <wp:extent cx="18764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90" y="21424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63D4E" w14:textId="77777777" w:rsidR="0058452C" w:rsidRDefault="0058452C" w:rsidP="00E87AE4">
      <w:pPr>
        <w:spacing w:after="0" w:line="240" w:lineRule="auto"/>
        <w:rPr>
          <w:rFonts w:ascii="Century Gothic" w:hAnsi="Century Gothic" w:cs="Aharoni"/>
          <w:b/>
          <w:noProof/>
          <w:color w:val="1F497D" w:themeColor="text2"/>
          <w:spacing w:val="-10"/>
          <w:sz w:val="32"/>
          <w:szCs w:val="32"/>
        </w:rPr>
      </w:pPr>
    </w:p>
    <w:p w14:paraId="1341C9E5" w14:textId="4A0E2060" w:rsidR="005D4122" w:rsidRPr="00B37483" w:rsidRDefault="00E87AE4" w:rsidP="00E87AE4">
      <w:pPr>
        <w:spacing w:after="0" w:line="240" w:lineRule="auto"/>
        <w:rPr>
          <w:rFonts w:ascii="Century Gothic" w:hAnsi="Century Gothic" w:cs="Aharoni"/>
          <w:b/>
          <w:noProof/>
          <w:color w:val="1F497D" w:themeColor="text2"/>
          <w:spacing w:val="-10"/>
          <w:sz w:val="32"/>
          <w:szCs w:val="32"/>
        </w:rPr>
      </w:pPr>
      <w:r>
        <w:rPr>
          <w:rFonts w:ascii="Century Gothic" w:hAnsi="Century Gothic" w:cs="Aharoni"/>
          <w:b/>
          <w:noProof/>
          <w:color w:val="1F497D" w:themeColor="text2"/>
          <w:spacing w:val="-10"/>
          <w:sz w:val="32"/>
          <w:szCs w:val="32"/>
        </w:rPr>
        <w:t xml:space="preserve"> </w:t>
      </w:r>
      <w:r w:rsidR="0058452C">
        <w:rPr>
          <w:rFonts w:ascii="Century Gothic" w:hAnsi="Century Gothic" w:cs="Aharoni"/>
          <w:b/>
          <w:noProof/>
          <w:color w:val="1F497D" w:themeColor="text2"/>
          <w:spacing w:val="-10"/>
          <w:sz w:val="32"/>
          <w:szCs w:val="32"/>
        </w:rPr>
        <w:t xml:space="preserve">          </w:t>
      </w:r>
      <w:r w:rsidR="00FC68CE" w:rsidRPr="00B37483">
        <w:rPr>
          <w:rFonts w:ascii="Century Gothic" w:hAnsi="Century Gothic" w:cs="Aharoni"/>
          <w:b/>
          <w:noProof/>
          <w:color w:val="1F497D" w:themeColor="text2"/>
          <w:spacing w:val="-10"/>
          <w:sz w:val="32"/>
          <w:szCs w:val="32"/>
        </w:rPr>
        <w:t>Sustainable Infrastructure Initiatives</w:t>
      </w:r>
    </w:p>
    <w:p w14:paraId="5DEB028C" w14:textId="77777777" w:rsidR="005D4122" w:rsidRPr="00F85F2B" w:rsidRDefault="005D4122" w:rsidP="005D4122">
      <w:pPr>
        <w:spacing w:after="0" w:line="240" w:lineRule="auto"/>
        <w:jc w:val="center"/>
        <w:rPr>
          <w:rFonts w:cs="Aharoni"/>
          <w:b/>
          <w:noProof/>
          <w:color w:val="1F497D" w:themeColor="text2"/>
          <w:spacing w:val="20"/>
          <w:sz w:val="20"/>
          <w:szCs w:val="40"/>
        </w:rPr>
      </w:pPr>
    </w:p>
    <w:p w14:paraId="55795640" w14:textId="77777777" w:rsidR="0058452C" w:rsidRDefault="0058452C" w:rsidP="005D4122">
      <w:pPr>
        <w:spacing w:after="0" w:line="240" w:lineRule="auto"/>
        <w:rPr>
          <w:rFonts w:cs="Aharoni"/>
          <w:noProof/>
          <w:color w:val="1F497D" w:themeColor="text2"/>
          <w:spacing w:val="20"/>
        </w:rPr>
      </w:pPr>
      <w:bookmarkStart w:id="0" w:name="_GoBack"/>
      <w:bookmarkEnd w:id="0"/>
    </w:p>
    <w:p w14:paraId="1BCDA315" w14:textId="60B68781" w:rsidR="00CD7025" w:rsidRPr="00B37483" w:rsidRDefault="00CD7025" w:rsidP="005D4122">
      <w:pPr>
        <w:spacing w:after="0" w:line="240" w:lineRule="auto"/>
        <w:rPr>
          <w:rFonts w:cs="Aharoni"/>
          <w:noProof/>
          <w:color w:val="1F497D" w:themeColor="text2"/>
          <w:spacing w:val="20"/>
        </w:rPr>
      </w:pPr>
      <w:r w:rsidRPr="00B37483">
        <w:rPr>
          <w:rFonts w:cs="Aharoni"/>
          <w:noProof/>
          <w:color w:val="1F497D" w:themeColor="text2"/>
          <w:spacing w:val="20"/>
        </w:rPr>
        <w:t xml:space="preserve">Support </w:t>
      </w:r>
      <w:r w:rsidR="00FC68CE" w:rsidRPr="00B37483">
        <w:rPr>
          <w:rFonts w:cs="Aharoni"/>
          <w:noProof/>
          <w:color w:val="1F497D" w:themeColor="text2"/>
          <w:spacing w:val="20"/>
        </w:rPr>
        <w:t xml:space="preserve">ASCE’s Sustainable Infrastructure Initiatives, including the International Conference on Sustainable Infrastructure 2019 (ICSI 2019) with your corporate gift to the ASCE Foundation and </w:t>
      </w:r>
      <w:r w:rsidRPr="00B37483">
        <w:rPr>
          <w:rFonts w:cs="Aharoni"/>
          <w:noProof/>
          <w:color w:val="1F497D" w:themeColor="text2"/>
          <w:spacing w:val="20"/>
        </w:rPr>
        <w:t>be formally recognized</w:t>
      </w:r>
      <w:r w:rsidR="00FC68CE" w:rsidRPr="00B37483">
        <w:rPr>
          <w:rFonts w:cs="Aharoni"/>
          <w:noProof/>
          <w:color w:val="1F497D" w:themeColor="text2"/>
          <w:spacing w:val="20"/>
        </w:rPr>
        <w:t xml:space="preserve"> as an ASCE Foundation supporter.</w:t>
      </w:r>
      <w:r w:rsidRPr="00B37483">
        <w:rPr>
          <w:rFonts w:cs="Aharoni"/>
          <w:noProof/>
          <w:color w:val="1F497D" w:themeColor="text2"/>
          <w:spacing w:val="20"/>
        </w:rPr>
        <w:t xml:space="preserve"> </w:t>
      </w:r>
    </w:p>
    <w:p w14:paraId="3AF61786" w14:textId="77777777" w:rsidR="00CD4FF0" w:rsidRPr="00CD4FF0" w:rsidRDefault="00CD4FF0" w:rsidP="00CD4FF0">
      <w:pPr>
        <w:spacing w:after="0" w:line="240" w:lineRule="auto"/>
        <w:rPr>
          <w:rFonts w:cs="Aharoni"/>
          <w:noProof/>
          <w:color w:val="1F497D" w:themeColor="text2"/>
          <w:spacing w:val="20"/>
          <w:sz w:val="12"/>
          <w:szCs w:val="24"/>
        </w:rPr>
      </w:pPr>
    </w:p>
    <w:p w14:paraId="0596042F" w14:textId="1558328F" w:rsidR="00FC68CE" w:rsidRDefault="002A3E23" w:rsidP="00CD7025">
      <w:pPr>
        <w:spacing w:after="0" w:line="240" w:lineRule="auto"/>
        <w:jc w:val="center"/>
        <w:rPr>
          <w:rFonts w:cs="Aharoni"/>
          <w:noProof/>
          <w:color w:val="1F497D" w:themeColor="text2"/>
          <w:spacing w:val="20"/>
          <w:sz w:val="20"/>
          <w:szCs w:val="24"/>
        </w:rPr>
      </w:pPr>
      <w:hyperlink r:id="rId8" w:history="1">
        <w:r w:rsidRPr="00675095">
          <w:rPr>
            <w:rStyle w:val="Hyperlink"/>
            <w:rFonts w:cs="Aharoni"/>
            <w:noProof/>
            <w:spacing w:val="20"/>
            <w:sz w:val="20"/>
            <w:szCs w:val="24"/>
          </w:rPr>
          <w:t>https://www.icsiconference.org/sponsors</w:t>
        </w:r>
      </w:hyperlink>
    </w:p>
    <w:p w14:paraId="480C56B8" w14:textId="77777777" w:rsidR="002A3E23" w:rsidRPr="00F85F2B" w:rsidRDefault="002A3E23" w:rsidP="00CD7025">
      <w:pPr>
        <w:spacing w:after="0" w:line="240" w:lineRule="auto"/>
        <w:jc w:val="center"/>
        <w:rPr>
          <w:rFonts w:cs="Aharoni"/>
          <w:noProof/>
          <w:color w:val="1F497D" w:themeColor="text2"/>
          <w:spacing w:val="20"/>
          <w:sz w:val="20"/>
          <w:szCs w:val="24"/>
        </w:rPr>
      </w:pPr>
    </w:p>
    <w:p w14:paraId="0A54A834" w14:textId="3361B3FB" w:rsidR="00CD7025" w:rsidRPr="00B37483" w:rsidRDefault="00B37483" w:rsidP="00CD7025">
      <w:pPr>
        <w:shd w:val="clear" w:color="auto" w:fill="DBE5F1" w:themeFill="accent1" w:themeFillTint="33"/>
        <w:spacing w:after="0" w:line="240" w:lineRule="auto"/>
        <w:rPr>
          <w:rFonts w:cs="Aharoni"/>
          <w:b/>
          <w:noProof/>
          <w:color w:val="1F497D" w:themeColor="text2"/>
          <w:spacing w:val="20"/>
          <w:sz w:val="24"/>
          <w:szCs w:val="24"/>
        </w:rPr>
      </w:pPr>
      <w:r>
        <w:rPr>
          <w:rFonts w:cs="Aharoni"/>
          <w:b/>
          <w:noProof/>
          <w:color w:val="1F497D" w:themeColor="text2"/>
          <w:spacing w:val="20"/>
          <w:sz w:val="24"/>
          <w:szCs w:val="24"/>
        </w:rPr>
        <w:t xml:space="preserve">A. </w:t>
      </w:r>
      <w:r w:rsidR="00CD7025" w:rsidRPr="00B37483">
        <w:rPr>
          <w:rFonts w:cs="Aharoni"/>
          <w:b/>
          <w:noProof/>
          <w:color w:val="1F497D" w:themeColor="text2"/>
          <w:spacing w:val="20"/>
          <w:sz w:val="24"/>
          <w:szCs w:val="24"/>
        </w:rPr>
        <w:t xml:space="preserve">Yes! I would like to </w:t>
      </w:r>
      <w:r w:rsidR="004D4004" w:rsidRPr="00B37483">
        <w:rPr>
          <w:rFonts w:cs="Aharoni"/>
          <w:b/>
          <w:noProof/>
          <w:color w:val="1F497D" w:themeColor="text2"/>
          <w:spacing w:val="20"/>
          <w:sz w:val="24"/>
          <w:szCs w:val="24"/>
        </w:rPr>
        <w:t>support the ASCE Foundation’s Sustainable Infrastructure Initiatives Fund as an ICSI 2019 Sponsor.</w:t>
      </w:r>
    </w:p>
    <w:p w14:paraId="18EE862D" w14:textId="11D25467" w:rsidR="002A3E23" w:rsidRDefault="002A3E23" w:rsidP="002A3E23">
      <w:pPr>
        <w:spacing w:before="200" w:after="0" w:line="360" w:lineRule="auto"/>
        <w:rPr>
          <w:rFonts w:cs="Aharoni"/>
          <w:b/>
          <w:noProof/>
          <w:color w:val="1F497D" w:themeColor="text2"/>
          <w:spacing w:val="20"/>
          <w:sz w:val="20"/>
          <w:szCs w:val="20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>Sponsorship: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 xml:space="preserve">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Sponsorship </w:t>
      </w:r>
      <w:r>
        <w:rPr>
          <w:rFonts w:cs="Aharoni"/>
          <w:b/>
          <w:noProof/>
          <w:color w:val="1F497D" w:themeColor="text2"/>
          <w:spacing w:val="20"/>
          <w:sz w:val="20"/>
          <w:szCs w:val="20"/>
        </w:rPr>
        <w:t>Amount:</w:t>
      </w:r>
      <w:r w:rsidRPr="002A3E23">
        <w:rPr>
          <w:rFonts w:cs="Aharoni"/>
          <w:b/>
          <w:noProof/>
          <w:color w:val="1F497D" w:themeColor="text2"/>
          <w:spacing w:val="20"/>
          <w:szCs w:val="24"/>
          <w:u w:val="single"/>
        </w:rPr>
        <w:t xml:space="preserve"> </w:t>
      </w:r>
      <w:r w:rsidRPr="00F85F2B">
        <w:rPr>
          <w:rFonts w:cs="Aharoni"/>
          <w:b/>
          <w:noProof/>
          <w:color w:val="1F497D" w:themeColor="text2"/>
          <w:spacing w:val="20"/>
          <w:szCs w:val="24"/>
          <w:u w:val="single"/>
        </w:rPr>
        <w:tab/>
      </w:r>
      <w:r w:rsidRPr="00F85F2B">
        <w:rPr>
          <w:rFonts w:cs="Aharoni"/>
          <w:b/>
          <w:noProof/>
          <w:color w:val="1F497D" w:themeColor="text2"/>
          <w:spacing w:val="20"/>
          <w:szCs w:val="24"/>
          <w:u w:val="single"/>
        </w:rPr>
        <w:tab/>
      </w:r>
      <w:r w:rsidRPr="00F85F2B">
        <w:rPr>
          <w:rFonts w:cs="Aharoni"/>
          <w:b/>
          <w:noProof/>
          <w:color w:val="1F497D" w:themeColor="text2"/>
          <w:spacing w:val="20"/>
          <w:szCs w:val="24"/>
          <w:u w:val="single"/>
        </w:rPr>
        <w:tab/>
      </w:r>
      <w:r w:rsidRPr="00F85F2B">
        <w:rPr>
          <w:rFonts w:cs="Aharoni"/>
          <w:b/>
          <w:noProof/>
          <w:color w:val="1F497D" w:themeColor="text2"/>
          <w:spacing w:val="20"/>
          <w:szCs w:val="24"/>
          <w:u w:val="single"/>
        </w:rPr>
        <w:tab/>
      </w:r>
      <w:r w:rsidRPr="00F85F2B">
        <w:rPr>
          <w:rFonts w:cs="Aharoni"/>
          <w:b/>
          <w:noProof/>
          <w:color w:val="1F497D" w:themeColor="text2"/>
          <w:spacing w:val="20"/>
          <w:szCs w:val="24"/>
          <w:u w:val="single"/>
        </w:rPr>
        <w:tab/>
      </w:r>
    </w:p>
    <w:p w14:paraId="6CC59B58" w14:textId="59D9F08F" w:rsidR="00CD4FF0" w:rsidRPr="002A3E23" w:rsidRDefault="00CD4FF0" w:rsidP="002A3E23">
      <w:pPr>
        <w:spacing w:before="200" w:after="0" w:line="360" w:lineRule="auto"/>
        <w:rPr>
          <w:rFonts w:cs="Aharoni"/>
          <w:b/>
          <w:noProof/>
          <w:color w:val="1F497D" w:themeColor="text2"/>
          <w:spacing w:val="20"/>
          <w:sz w:val="20"/>
          <w:szCs w:val="20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>Enclosed is my check (Payable to the “ASCE Foundation</w:t>
      </w:r>
      <w:r w:rsidR="0039666A"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>,”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 memo “</w:t>
      </w:r>
      <w:r w:rsidR="00FC68CE"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>SII Fund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>”)</w:t>
      </w:r>
    </w:p>
    <w:p w14:paraId="5ED2C0DC" w14:textId="7620252F" w:rsidR="00897137" w:rsidRPr="002A3E23" w:rsidRDefault="00897137" w:rsidP="00CD4FF0">
      <w:pPr>
        <w:pStyle w:val="ListParagraph"/>
        <w:numPr>
          <w:ilvl w:val="0"/>
          <w:numId w:val="2"/>
        </w:numPr>
        <w:spacing w:before="200" w:after="0" w:line="360" w:lineRule="auto"/>
        <w:rPr>
          <w:rFonts w:cs="Aharoni"/>
          <w:b/>
          <w:noProof/>
          <w:color w:val="1F497D" w:themeColor="text2"/>
          <w:spacing w:val="20"/>
          <w:sz w:val="20"/>
          <w:szCs w:val="20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Please send an invoice for full payment to the individual listed </w:t>
      </w:r>
      <w:r w:rsidR="00B37483"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in </w:t>
      </w:r>
      <w:r w:rsidR="00B37483"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 xml:space="preserve">B. </w:t>
      </w:r>
      <w:r w:rsidR="00B37483"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sym w:font="Wingdings" w:char="F071"/>
      </w:r>
      <w:r w:rsidR="00B37483"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  </w:t>
      </w:r>
      <w:r w:rsidR="00B37483"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 xml:space="preserve">D. </w:t>
      </w:r>
      <w:r w:rsidR="00B37483"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sym w:font="Wingdings" w:char="F071"/>
      </w:r>
      <w:r w:rsidR="00B37483"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>below.</w:t>
      </w:r>
    </w:p>
    <w:p w14:paraId="73E5719B" w14:textId="77777777" w:rsidR="00CD4FF0" w:rsidRPr="002A3E23" w:rsidRDefault="00CD4FF0" w:rsidP="00CD4FF0">
      <w:pPr>
        <w:pStyle w:val="ListParagraph"/>
        <w:numPr>
          <w:ilvl w:val="0"/>
          <w:numId w:val="2"/>
        </w:numPr>
        <w:spacing w:before="200" w:after="0" w:line="360" w:lineRule="auto"/>
        <w:rPr>
          <w:rFonts w:cs="Aharoni"/>
          <w:b/>
          <w:noProof/>
          <w:color w:val="1F497D" w:themeColor="text2"/>
          <w:spacing w:val="20"/>
          <w:sz w:val="20"/>
          <w:szCs w:val="20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>I would like to give via credit card:</w:t>
      </w:r>
    </w:p>
    <w:p w14:paraId="44444437" w14:textId="10DF983C" w:rsidR="00CD4FF0" w:rsidRPr="002A3E23" w:rsidRDefault="00CD4FF0" w:rsidP="00CD4FF0">
      <w:pPr>
        <w:pStyle w:val="ListParagraph"/>
        <w:spacing w:before="200" w:after="0" w:line="360" w:lineRule="auto"/>
        <w:ind w:left="1440"/>
        <w:rPr>
          <w:rFonts w:cs="Aharoni"/>
          <w:b/>
          <w:noProof/>
          <w:color w:val="1F497D" w:themeColor="text2"/>
          <w:spacing w:val="20"/>
          <w:sz w:val="20"/>
          <w:szCs w:val="20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sym w:font="Wingdings" w:char="F071"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 Visa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sym w:font="Wingdings" w:char="F071"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 MasterCard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sym w:font="Wingdings" w:char="F071"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 Discover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sym w:font="Wingdings" w:char="F071"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 American Express </w:t>
      </w:r>
    </w:p>
    <w:p w14:paraId="09F9C408" w14:textId="77777777" w:rsidR="00CD4FF0" w:rsidRPr="002A3E23" w:rsidRDefault="00CD4FF0" w:rsidP="00B37483">
      <w:pPr>
        <w:spacing w:before="200" w:after="0"/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Cardholder’s Name: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</w:p>
    <w:p w14:paraId="4DE21669" w14:textId="66160010" w:rsidR="00CD4FF0" w:rsidRPr="002A3E23" w:rsidRDefault="00CD4FF0" w:rsidP="00B37483">
      <w:pPr>
        <w:spacing w:before="200" w:after="240"/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Credit Card Number: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  <w:t xml:space="preserve">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 Expiration Date: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</w:p>
    <w:p w14:paraId="750D56E0" w14:textId="198FC604" w:rsidR="00FC68CE" w:rsidRPr="002A3E23" w:rsidRDefault="00FC68CE" w:rsidP="00B37483">
      <w:pPr>
        <w:spacing w:before="200" w:after="240"/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Billing Address: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</w:p>
    <w:p w14:paraId="73B63765" w14:textId="633EB1A2" w:rsidR="00FC68CE" w:rsidRPr="002A3E23" w:rsidRDefault="00FC68CE" w:rsidP="00B37483">
      <w:pPr>
        <w:spacing w:before="200" w:after="240"/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  <w:t xml:space="preserve"> 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ab/>
        <w:t xml:space="preserve">Zip Code: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</w:p>
    <w:p w14:paraId="75829A20" w14:textId="3BBC23C7" w:rsidR="00F85F2B" w:rsidRPr="002A3E23" w:rsidRDefault="00B37483" w:rsidP="00F85F2B">
      <w:pPr>
        <w:shd w:val="clear" w:color="auto" w:fill="DBE5F1" w:themeFill="accent1" w:themeFillTint="33"/>
        <w:spacing w:after="0" w:line="240" w:lineRule="auto"/>
        <w:rPr>
          <w:rFonts w:cs="Aharoni"/>
          <w:b/>
          <w:noProof/>
          <w:color w:val="1F497D" w:themeColor="text2"/>
          <w:spacing w:val="20"/>
          <w:sz w:val="20"/>
          <w:szCs w:val="20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B. </w:t>
      </w:r>
      <w:r w:rsidR="00F85F2B"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>Contact Information</w:t>
      </w:r>
    </w:p>
    <w:p w14:paraId="2E5FB19E" w14:textId="77777777" w:rsidR="00F85F2B" w:rsidRPr="002A3E23" w:rsidRDefault="00F85F2B" w:rsidP="00F85F2B">
      <w:pPr>
        <w:spacing w:before="240"/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Organization: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</w:p>
    <w:p w14:paraId="282DB4C5" w14:textId="77777777" w:rsidR="00F85F2B" w:rsidRPr="002A3E23" w:rsidRDefault="00F85F2B" w:rsidP="00F85F2B">
      <w:pPr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Contact Name: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 Title: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</w:p>
    <w:p w14:paraId="7C7CB025" w14:textId="77777777" w:rsidR="00F85F2B" w:rsidRPr="002A3E23" w:rsidRDefault="00F85F2B" w:rsidP="00F85F2B">
      <w:pPr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Mailing Address: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</w:p>
    <w:p w14:paraId="567E7FB0" w14:textId="77777777" w:rsidR="00F85F2B" w:rsidRPr="002A3E23" w:rsidRDefault="00F85F2B" w:rsidP="00F85F2B">
      <w:pPr>
        <w:rPr>
          <w:rFonts w:cs="Aharoni"/>
          <w:noProof/>
          <w:color w:val="1F497D" w:themeColor="text2"/>
          <w:spacing w:val="20"/>
          <w:sz w:val="20"/>
          <w:szCs w:val="20"/>
          <w:u w:val="single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Email: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 Phone: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</w:p>
    <w:p w14:paraId="4DF573B4" w14:textId="0488B590" w:rsidR="00CD7025" w:rsidRPr="002A3E23" w:rsidRDefault="00B37483" w:rsidP="00CD7025">
      <w:pPr>
        <w:shd w:val="clear" w:color="auto" w:fill="DBE5F1" w:themeFill="accent1" w:themeFillTint="33"/>
        <w:spacing w:after="0" w:line="240" w:lineRule="auto"/>
        <w:rPr>
          <w:rFonts w:cs="Aharoni"/>
          <w:b/>
          <w:noProof/>
          <w:color w:val="1F497D" w:themeColor="text2"/>
          <w:spacing w:val="20"/>
          <w:sz w:val="20"/>
          <w:szCs w:val="20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C. </w:t>
      </w:r>
      <w:r w:rsidR="00CD7025"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>Public Recognition</w:t>
      </w:r>
    </w:p>
    <w:p w14:paraId="5C64A864" w14:textId="77777777" w:rsidR="005D4122" w:rsidRPr="002A3E23" w:rsidRDefault="00CD7025" w:rsidP="00F85F2B">
      <w:pPr>
        <w:spacing w:before="240" w:after="0" w:line="360" w:lineRule="auto"/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>Give public recognition for th</w:t>
      </w:r>
      <w:r w:rsidR="00AF0978"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>i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s gift to: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</w:p>
    <w:p w14:paraId="1C9CE2AA" w14:textId="77777777" w:rsidR="006542C2" w:rsidRPr="002A3E23" w:rsidRDefault="006542C2" w:rsidP="006542C2">
      <w:pPr>
        <w:spacing w:after="0" w:line="240" w:lineRule="auto"/>
        <w:jc w:val="center"/>
        <w:rPr>
          <w:rFonts w:cs="Aharoni"/>
          <w:noProof/>
          <w:color w:val="1F497D" w:themeColor="text2"/>
          <w:spacing w:val="20"/>
          <w:sz w:val="20"/>
          <w:szCs w:val="20"/>
        </w:rPr>
      </w:pPr>
    </w:p>
    <w:p w14:paraId="49B06188" w14:textId="002F7A7B" w:rsidR="006542C2" w:rsidRPr="002A3E23" w:rsidRDefault="00B37483" w:rsidP="006542C2">
      <w:pPr>
        <w:shd w:val="clear" w:color="auto" w:fill="DBE5F1" w:themeFill="accent1" w:themeFillTint="33"/>
        <w:spacing w:after="0" w:line="240" w:lineRule="auto"/>
        <w:rPr>
          <w:rFonts w:cs="Aharoni"/>
          <w:b/>
          <w:noProof/>
          <w:color w:val="1F497D" w:themeColor="text2"/>
          <w:spacing w:val="20"/>
          <w:sz w:val="20"/>
          <w:szCs w:val="20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D. Name and Signature of the individual with the authority to make this financial commitment on behalf of the organization identified </w:t>
      </w:r>
      <w:r w:rsidR="001F705C"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in B.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>above.</w:t>
      </w:r>
    </w:p>
    <w:p w14:paraId="43552773" w14:textId="37B740A1" w:rsidR="00B37483" w:rsidRPr="002A3E23" w:rsidRDefault="00B37483" w:rsidP="00B37483">
      <w:pPr>
        <w:spacing w:before="240"/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Name: 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ab/>
        <w:t xml:space="preserve">Title: 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</w:p>
    <w:p w14:paraId="51312C09" w14:textId="03087EF7" w:rsidR="00B37483" w:rsidRPr="002A3E23" w:rsidRDefault="00B37483" w:rsidP="00B37483">
      <w:pPr>
        <w:spacing w:before="240"/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Phone: 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ab/>
        <w:t xml:space="preserve">Email: 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</w:p>
    <w:p w14:paraId="62C99279" w14:textId="1AFCCF28" w:rsidR="00E87AE4" w:rsidRPr="002A3E23" w:rsidRDefault="00B37483" w:rsidP="00B37483">
      <w:pPr>
        <w:spacing w:before="240"/>
        <w:rPr>
          <w:rFonts w:cs="Aharoni"/>
          <w:b/>
          <w:noProof/>
          <w:color w:val="1F497D" w:themeColor="text2"/>
          <w:spacing w:val="20"/>
          <w:sz w:val="20"/>
          <w:szCs w:val="20"/>
        </w:rPr>
      </w:pP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</w:rPr>
        <w:t xml:space="preserve">Signature: </w:t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  <w:r w:rsidRPr="002A3E23">
        <w:rPr>
          <w:rFonts w:cs="Aharoni"/>
          <w:b/>
          <w:noProof/>
          <w:color w:val="1F497D" w:themeColor="text2"/>
          <w:spacing w:val="20"/>
          <w:sz w:val="20"/>
          <w:szCs w:val="20"/>
          <w:u w:val="single"/>
        </w:rPr>
        <w:tab/>
      </w:r>
    </w:p>
    <w:sectPr w:rsidR="00E87AE4" w:rsidRPr="002A3E23" w:rsidSect="0058452C">
      <w:footerReference w:type="default" r:id="rId9"/>
      <w:pgSz w:w="12240" w:h="15840"/>
      <w:pgMar w:top="360" w:right="720" w:bottom="117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35686" w14:textId="77777777" w:rsidR="00E87AE4" w:rsidRDefault="00E87AE4" w:rsidP="00E87AE4">
      <w:pPr>
        <w:spacing w:after="0" w:line="240" w:lineRule="auto"/>
      </w:pPr>
      <w:r>
        <w:separator/>
      </w:r>
    </w:p>
  </w:endnote>
  <w:endnote w:type="continuationSeparator" w:id="0">
    <w:p w14:paraId="663FD744" w14:textId="77777777" w:rsidR="00E87AE4" w:rsidRDefault="00E87AE4" w:rsidP="00E8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C9CC" w14:textId="1066D6BD" w:rsidR="00E87AE4" w:rsidRDefault="0058452C" w:rsidP="0058452C">
    <w:pPr>
      <w:pStyle w:val="Footer"/>
    </w:pPr>
    <w:r>
      <w:t xml:space="preserve">Please contact Sean Scully to discuss the details of your sponsorship:  (703) 295-6087 or </w:t>
    </w:r>
    <w:hyperlink r:id="rId1" w:history="1">
      <w:r w:rsidRPr="009571C1">
        <w:rPr>
          <w:rStyle w:val="Hyperlink"/>
        </w:rPr>
        <w:t>sscully@asce.org</w:t>
      </w:r>
    </w:hyperlink>
  </w:p>
  <w:p w14:paraId="5448D49F" w14:textId="77777777" w:rsidR="0058452C" w:rsidRDefault="0058452C" w:rsidP="0058452C">
    <w:pPr>
      <w:pStyle w:val="Footer"/>
    </w:pPr>
  </w:p>
  <w:p w14:paraId="5BBB0281" w14:textId="31F1AF1D" w:rsidR="00E87AE4" w:rsidRPr="0058452C" w:rsidRDefault="00E87AE4" w:rsidP="00E87AE4">
    <w:pPr>
      <w:pStyle w:val="Footer"/>
      <w:jc w:val="center"/>
      <w:rPr>
        <w:noProof/>
        <w:sz w:val="16"/>
        <w:szCs w:val="16"/>
      </w:rPr>
    </w:pPr>
    <w:r w:rsidRPr="0058452C">
      <w:rPr>
        <w:sz w:val="16"/>
        <w:szCs w:val="16"/>
      </w:rPr>
      <w:t xml:space="preserve">(703) 295.6342 </w:t>
    </w:r>
    <w:r w:rsidRPr="0058452C">
      <w:rPr>
        <w:noProof/>
        <w:sz w:val="16"/>
        <w:szCs w:val="16"/>
      </w:rPr>
      <w:sym w:font="Symbol" w:char="F0B7"/>
    </w:r>
    <w:r w:rsidRPr="0058452C">
      <w:rPr>
        <w:noProof/>
        <w:sz w:val="16"/>
        <w:szCs w:val="16"/>
      </w:rPr>
      <w:t xml:space="preserve"> Email: </w:t>
    </w:r>
    <w:hyperlink r:id="rId2" w:history="1">
      <w:r w:rsidRPr="0058452C">
        <w:rPr>
          <w:rStyle w:val="Hyperlink"/>
          <w:noProof/>
          <w:sz w:val="16"/>
          <w:szCs w:val="16"/>
        </w:rPr>
        <w:t>ascefoundationn@asce.org</w:t>
      </w:r>
    </w:hyperlink>
    <w:r w:rsidRPr="0058452C">
      <w:rPr>
        <w:noProof/>
        <w:sz w:val="16"/>
        <w:szCs w:val="16"/>
      </w:rPr>
      <w:t xml:space="preserve"> </w:t>
    </w:r>
    <w:r w:rsidRPr="0058452C">
      <w:rPr>
        <w:noProof/>
        <w:sz w:val="16"/>
        <w:szCs w:val="16"/>
      </w:rPr>
      <w:sym w:font="Symbol" w:char="F0B7"/>
    </w:r>
    <w:r w:rsidRPr="0058452C">
      <w:rPr>
        <w:noProof/>
        <w:sz w:val="16"/>
        <w:szCs w:val="16"/>
      </w:rPr>
      <w:t xml:space="preserve"> </w:t>
    </w:r>
    <w:hyperlink r:id="rId3" w:history="1">
      <w:r w:rsidRPr="0058452C">
        <w:rPr>
          <w:rStyle w:val="Hyperlink"/>
          <w:noProof/>
          <w:sz w:val="16"/>
          <w:szCs w:val="16"/>
        </w:rPr>
        <w:t>www.ascefoundation.org</w:t>
      </w:r>
    </w:hyperlink>
  </w:p>
  <w:p w14:paraId="30BF11A8" w14:textId="2D29A6D3" w:rsidR="00E87AE4" w:rsidRPr="0058452C" w:rsidRDefault="00E87AE4" w:rsidP="00E87AE4">
    <w:pPr>
      <w:pStyle w:val="Footer"/>
      <w:jc w:val="center"/>
      <w:rPr>
        <w:sz w:val="16"/>
        <w:szCs w:val="16"/>
      </w:rPr>
    </w:pPr>
    <w:r w:rsidRPr="0058452C">
      <w:rPr>
        <w:sz w:val="16"/>
        <w:szCs w:val="16"/>
      </w:rPr>
      <w:t xml:space="preserve">A 501(c)3 organization </w:t>
    </w:r>
    <w:r w:rsidRPr="0058452C">
      <w:rPr>
        <w:noProof/>
        <w:sz w:val="16"/>
        <w:szCs w:val="16"/>
      </w:rPr>
      <w:sym w:font="Symbol" w:char="F0B7"/>
    </w:r>
    <w:r w:rsidRPr="0058452C">
      <w:rPr>
        <w:noProof/>
        <w:sz w:val="16"/>
        <w:szCs w:val="16"/>
      </w:rPr>
      <w:t xml:space="preserve"> EIN:  52-1891243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E2D68" w14:textId="77777777" w:rsidR="00E87AE4" w:rsidRDefault="00E87AE4" w:rsidP="00E87AE4">
      <w:pPr>
        <w:spacing w:after="0" w:line="240" w:lineRule="auto"/>
      </w:pPr>
      <w:r>
        <w:separator/>
      </w:r>
    </w:p>
  </w:footnote>
  <w:footnote w:type="continuationSeparator" w:id="0">
    <w:p w14:paraId="5D8D9EB0" w14:textId="77777777" w:rsidR="00E87AE4" w:rsidRDefault="00E87AE4" w:rsidP="00E8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D5237"/>
    <w:multiLevelType w:val="hybridMultilevel"/>
    <w:tmpl w:val="F2A2C366"/>
    <w:lvl w:ilvl="0" w:tplc="D9ECD0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ECD04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2181"/>
    <w:multiLevelType w:val="hybridMultilevel"/>
    <w:tmpl w:val="19808428"/>
    <w:lvl w:ilvl="0" w:tplc="D9ECD0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ECD04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D5"/>
    <w:rsid w:val="001F705C"/>
    <w:rsid w:val="002A3E23"/>
    <w:rsid w:val="002D6D44"/>
    <w:rsid w:val="0039666A"/>
    <w:rsid w:val="00434D59"/>
    <w:rsid w:val="0048095C"/>
    <w:rsid w:val="004D4004"/>
    <w:rsid w:val="005303D5"/>
    <w:rsid w:val="005313FB"/>
    <w:rsid w:val="0055050B"/>
    <w:rsid w:val="0058452C"/>
    <w:rsid w:val="005D0CA7"/>
    <w:rsid w:val="005D4122"/>
    <w:rsid w:val="006542C2"/>
    <w:rsid w:val="00657A30"/>
    <w:rsid w:val="00897137"/>
    <w:rsid w:val="00AF0978"/>
    <w:rsid w:val="00B37483"/>
    <w:rsid w:val="00C45400"/>
    <w:rsid w:val="00CD4FF0"/>
    <w:rsid w:val="00CD7025"/>
    <w:rsid w:val="00E87AE4"/>
    <w:rsid w:val="00F568D9"/>
    <w:rsid w:val="00F85F2B"/>
    <w:rsid w:val="00FA4014"/>
    <w:rsid w:val="00FB7B18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E28148"/>
  <w15:docId w15:val="{D4EA3747-924F-4B0E-9052-F8A81E4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0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E4"/>
  </w:style>
  <w:style w:type="paragraph" w:styleId="Footer">
    <w:name w:val="footer"/>
    <w:basedOn w:val="Normal"/>
    <w:link w:val="FooterChar"/>
    <w:uiPriority w:val="99"/>
    <w:unhideWhenUsed/>
    <w:rsid w:val="00E8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E4"/>
  </w:style>
  <w:style w:type="character" w:styleId="UnresolvedMention">
    <w:name w:val="Unresolved Mention"/>
    <w:basedOn w:val="DefaultParagraphFont"/>
    <w:uiPriority w:val="99"/>
    <w:semiHidden/>
    <w:unhideWhenUsed/>
    <w:rsid w:val="00E8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conference.org/sponso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cefoundation.org" TargetMode="External"/><Relationship Id="rId2" Type="http://schemas.openxmlformats.org/officeDocument/2006/relationships/hyperlink" Target="mailto:ascefoundationn@asce.org" TargetMode="External"/><Relationship Id="rId1" Type="http://schemas.openxmlformats.org/officeDocument/2006/relationships/hyperlink" Target="mailto:sscully@as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Zundel</dc:creator>
  <cp:lastModifiedBy>Scully, Sean</cp:lastModifiedBy>
  <cp:revision>2</cp:revision>
  <cp:lastPrinted>2019-02-12T16:20:00Z</cp:lastPrinted>
  <dcterms:created xsi:type="dcterms:W3CDTF">2019-02-12T16:57:00Z</dcterms:created>
  <dcterms:modified xsi:type="dcterms:W3CDTF">2019-02-12T16:57:00Z</dcterms:modified>
</cp:coreProperties>
</file>